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F" w:rsidRPr="00197AE0" w:rsidRDefault="00B330BF" w:rsidP="00B330BF">
      <w:pPr>
        <w:spacing w:before="72" w:after="72" w:line="240" w:lineRule="auto"/>
        <w:ind w:left="400" w:right="400" w:firstLine="3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97A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Акулова О.В., Писарева С.А. Как написать квалификационную работу по педагогике: Учебное пособие. - СПб: Изд-во РГПУ им. А.И. Герцена, 1999. - 73 с.</w:t>
      </w:r>
    </w:p>
    <w:p w:rsidR="00B330BF" w:rsidRPr="00197AE0" w:rsidRDefault="00B330BF" w:rsidP="00B330BF">
      <w:pPr>
        <w:spacing w:before="72" w:after="72" w:line="240" w:lineRule="auto"/>
        <w:ind w:left="400" w:right="400" w:firstLine="3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AE0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сформулировать гипотезу, выбрать объект и предмет исследования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Ведущая идея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В основу любого исследования должна быть положена ведущая идея. Ее справедливо считают путеводной звездой исследовательского процесса, дающей ему общее направление, определенное видение предмета. Ведущая идея определяет замысел исследования.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Может возникнуть вопрос: откуда же возьмется эта идея, если исследование еще не проводилось, а только задумано? Дело в том, что любое исследование строится не на пустом месте, В результате многих предшествующих исследований в науке сложились определенные теоретические концепции.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Концепция — система взглядов на те или иные явления, способ рассмотрения каких-либо явлений; понимание чего-либо, общий замысел.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При изучении проблемы исследователь берет за основу одну из сложившихся теоретических концепций. Если же он не согласен ни с одной из существующих теоретических концепций, то формулирует свою собственную — сначала в форме гипотезы. Всем своим дальнейшим исследованием он старается доказать истинность своей теоретической концепции.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Академик H.FL Павлов указывал, что прежде чем изучать явления, надо иметь предварительную идею, на которую можно было бы "цеплять факты".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Говоря о важности ведущей идеи, необходимо предостеречь и от опасности одностороннего подхода, когда исследователь фиксирует лишь те факты, которые подтверждают выдвинутую идею, и оставляет вне своего поля зрения явления и процессы, которые ей противоречат. Например, в основе исследования "Ориентация педагога на личностные достижения учащихся в общеобразовательной школе" лежит идея </w:t>
      </w: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проектируемости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 развития общеобразовательной школы, приводящей к расширению поля реальных и потенциальных достижений учащихся; в основе исследования "Социально-педагогическая деятельность школы в открытой среде" идея ориентации на гуманистические представления о человеке и среде его жизнедеятельности.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lastRenderedPageBreak/>
        <w:t>Ведущая идея определяет основной подход к теме исследования, стратегию научного поиска. Понятие "подход" рассматривается в двух значениях: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1) как некоторый исходный принцип, исходная позиция,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основное положение или убеждение;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2) как направление изучения предмета исследования.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Первое значение понятия включает: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личностный подход, т.е. базовую ориентацию педагога,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определяющего свою позицию во взаимодействии с каждым ребенком и коллективом, и признание приоритета личности перед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коллективом;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деятельностный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, в основу которого положена закономерность проявления и развития человека в деятельности;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культурологический, который реализуется как принцип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культуросообразности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 (воспитание и обучение будет тем эффективнее, чем в большей степени оно будет интегрировано и вписано в контекст культуры, а ученик будет активно овладевать и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творчески развивать лучшие образцы культуры нации, страны,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мировой цивилизации), выполняющий </w:t>
      </w: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системообразующую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 роль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и для развития самой педагогики, и для совершенствования педагогической практики;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ценностный, основанный на позиции педагога, на том, какие ценности для него являются приоритетными и особенно значимыми;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гуманистический, отражающий систему взглядов, согласно которым человек, </w:t>
      </w: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воспитуемая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 личность, представляет собой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высшую ценность, имеющую право на существование, счастье,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достойную Человека жизнь;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- </w:t>
      </w: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аксиологический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, который рассматривает человека как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высшую ценность общества и самоцель общественного развития;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- системный, антропологический, </w:t>
      </w: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личностно-деятельностный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,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личностно-ориентированный и др.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lastRenderedPageBreak/>
        <w:t>Второе значение понятия включает: содержательный и формальный; логический и исторический; качественный и количественный; единичный и общий подходы. Подходы этого рода имеют общенаучное значение, применимы к исследованиям в любой науке и классифицируются по парным категориям диалектики, отражающим полярные стороны, направления процесса исследования: содержание и форма, историческое и логическое, качество и количество, явление и сущность и т.д.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Разные задачи одного и того же исследования могут решаться разными наборами подходов. Например, в основу исследования Г.В. Даниловой "Влияние массовой культуры на процесс самоопределения старшеклассников" положены культурологический и ценностный подходы. Выбранные подходы определяют ведущую идею, замысел исследования: ориентацию на личностно значимые ценности и культурологические способы познания. Если бы в основу данного исследования был положен, например, </w:t>
      </w: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деятельностный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 подход, то ведущая идея была бы иной, например, такой: ориентация на расширение различных видов деятельности школьников, связанных с включением их в различные виды массовой культуры. Соответственно изменилась бы и логика исследования.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Гипотеза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Выдвижение гипотез есть путь к открытию связей между явлениями, научных законов. Гипотеза — это некоторое допущение, предположение, догадка. О ней можно сказать, что она неопределенна, лежит между истиной и ложью. Гипотеза — недоказанный тезис, представляющий собой возможный ответ на вопрос, который исследователь поставил перед собой, и состоящий из предполагаемых связей между изучаемыми явлениями и фактами. В гипотезе сливаются два момента: выдвижение некоторого положения и его логическое и практическое доказательство. Гипотеза, получившая предположение, превращается в истинное утверждение и на этом прекращает свое существование. Опровергнутая гипотеза становится ложным положением и опять-таки перестает быть гипотезой.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Гипотеза выдвигается для решения какой-либо конкретной проблемы. Обычная задача гипотезы — объяснение новых экспериментальных данных или устранение противоречия теории с отрицательными результатами экспериментов. Для того чтобы быть обоснованной или состоятельной, гипотеза должна отвечать определенным условиям.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Первым условием является теоретическая обоснованность, т.е. согласие гипотезы с фактическим материалом, на базе которого и для </w:t>
      </w: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lastRenderedPageBreak/>
        <w:t>объяснения которого она выдвигается; гипотеза должна соответствовать установившимся в науке законам, теориям и т.п.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Второе условие — ее эмпирическая </w:t>
      </w: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проверяемость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. Гипотеза должна в принципе допускать возможность опровержения и возможность подтверждения.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Третьим условием состоятельности гипотезы является ее информативность, т.е. </w:t>
      </w: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приложимость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 ко всему классу исследуемых объектов. Иными словами, нужно стремиться к тому, чтобы из гипотезы выводились не только те явления, для объяснения которых она специально придумана, но и возможно более широкий круг родственных им явлений.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Четвертое условие — логическая обоснованность и </w:t>
      </w: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предсказательность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 гипотезы.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На основании чего исследователь может высказать более или менее вероятное предположение? В основе подобных предположений лежит прежде всего умозаключение или аналогия. "Аналогия, как правило, дает начало, толчок для высказывания предположения. Обнаружение сходства, определенной общности изучаемых явлений с типом связи явлений, характер которой уже установлен, дает основание предположить, что и в данном случае может действовать подобный же тип закономерной связи" (П. В. </w:t>
      </w:r>
      <w:proofErr w:type="spellStart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Копнин</w:t>
      </w:r>
      <w:proofErr w:type="spellEnd"/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),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Задача исследователя, разрабатывающего гипотезу, состоит в первую очередь в том, чтобы показать, что не очевидно в объекте, что он видит в нем такого, чего не замечают другие. Гипотеза, будучи средством перехода от старого знания к новому, неизбежно вступает в противоречие с имеющимися представлениями. То, что всем очевидно и не требует доказательств, — не гипотеза.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Все это хорошо известно, однако в ходе некоторых педагогических исследований предлагаются гипотезы, которые на самом деле ими не являются, проводятся эксперименты для доказательства очевидного, не нуждающегося в этом. Приведем пример одной из таких гипотез.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Гипотеза исследования состояла в том, что научно обоснованные определения целей обучения, отбор содержания и организация процесса усвоения существенно повысят эффективность обучения. При этом повысится качество знаний, сформируется умение самостоятельно получать знание, повысится уровень математического и логического мышления, сократятся затраты учебного времени.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Первая часть этой гипотезы не нуждается в доказательстве, поскольку никто не сомневается в том, что научное обоснование целей, содержания и организации усвоения не может повредить эффективности обучения и по своему назначению призвано </w:t>
      </w: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lastRenderedPageBreak/>
        <w:t>повышать эту эффективность. Ко второй же части логического перехода нет, а потому система иерархически расположенных высказываний не получилась.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При обосновании гипотезы исследователь опирается на факты, их анализ, сравнение. Чем больше фактов в распоряжении исследователя, тем вероятнее предположение.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Важнейшее значение при построении гипотезы имеет, конечно, знание педагогической теории, опора на ранее открытые факты и закономерные связи педагогических явлений. Чем шире педагогический и общий научный кругозор исследователя, чем богаче у него запас ассоциаций, тем более обоснованную гипотезу или гипотетическую идею он может предложить при проведении эксперимента.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Очень часто гипотеза ограничивается предположением о функциональной связи между педагогическими воздействиями и конечными их результатами.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Различают несколько видов гипотез по этапам исследовательской работы.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Нулевая гипотеза — первоначальное объяснение имеющихся связей и отношений в объекте и предмете исследования. Однако она не может давать теоретическое обоснование этих связей, она объясняет первоначальные наблюдения, первичные факты перед самой исследовательской работой.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Описательная гипотеза характеризует изучаемое явление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с разных позиций. В результате формируется понятийный аппарат и исходные данные для эксперимента. Описательная гипотеза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строится на предположении: если , то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Объяснительная гипотеза требует экспериментальной проверки. На первый план выдвигаются причинно-следственные связи, которые получены на ранних этапах исследования. Поэтому объяснительная гипотеза строится на предположении: так как , то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Основная рабочая гипотеза определяет базисный эксперимент. Без нее процесс исследования сводится к систематизации информации, вариативному изложению фактов. Основная рабочая гипотеза строится на предположении о том, при каких условиях процесс решения той или иной педагогической проблемы будет успешным.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 xml:space="preserve">Иногда существует необходимость в прогностической гипотезе, поскольку наука выполняет не только объяснительную, </w:t>
      </w: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lastRenderedPageBreak/>
        <w:t>преобразующую, но и прогностическую функцию. Прогностическая гипотеза делает допущение о возможном позитивном развитии процесса или явления, о трудностях, которые могут возникнуть на практике при реализации ведущих идей исследования.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Итак, в ходе исследования меняются виды гипотез и соответственно — тип эксперимента, содержание поисковой работы. При этом необязательно, чтобы в квалификационной работе были описаны все виды гипотез. Они создаются по мере необходимости. Даже диссертации могут строиться только на нулевой и объяснительной гипотезах.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b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b/>
          <w:color w:val="003333"/>
          <w:sz w:val="27"/>
          <w:szCs w:val="27"/>
        </w:rPr>
        <w:t>Без гипотезы нет и не может быть никакого исследования.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b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br w:type="page"/>
      </w:r>
      <w:r w:rsidRPr="00B330BF">
        <w:rPr>
          <w:rFonts w:ascii="Georgia" w:eastAsia="Times New Roman" w:hAnsi="Georgia" w:cs="Times New Roman"/>
          <w:b/>
          <w:color w:val="003333"/>
          <w:sz w:val="27"/>
          <w:szCs w:val="27"/>
        </w:rPr>
        <w:lastRenderedPageBreak/>
        <w:t>Объект и предмет исследования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Четкость, научная грамотность, лучшая организация исследования может быть обеспечена определением объекта и предмета исследования.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Объект исследования — это педагогическое пространство, область, в рамках которой находится (содержится) то, что будет изучаться.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Объектом педагогического исследования в широком смысле является весь педагогический процесс, связанный с целенаправленной образовательной деятельностью. Объектом исследования в квалификационной работе может выступать: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-целостный педагогический процесс;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система воспитательной работы в школе;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деятельность педагога в определенных условиях и направлениях;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деятельность учащихся во всем многообразии;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коллектив педагогов и учащихся;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преподавание какого-то предмета;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система управления в школе и др.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Предмет исследования — это конкретная часть объекта или процесс, в нем происходящий, или аспект проблемы, который и исследуется.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Рассмотрим примеры. Если объектом будет учебно-воспитательный процесс в лицее, то предметом может быть, например, механизм отбора детей (разработка диагностических методик) для обучения в школе этого типа или формирование оптимальных вариантов учебного плана или механизм интенсификации обучения в этих условиях. Если объект — процесс обучения иностранному языку, то предметом может служить, например, механизм применения суггестивных методов обучения.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Предмет всегда изучается в рамках какого-то объекта. Как правило, предмет в большой степени совпадает с темой исследования.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При определении объекта и предмета исследования необходимо учитывать, что: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объект дает ответ на вопрос "что рассматривается?"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предмет дает ответ на вопрос "как рассматривается объект, в каких отношениях, связях, аспектах, функциях?"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lastRenderedPageBreak/>
        <w:t>Точное определение предмета избавляет исследователя от попыток "объять необъятное". Формулирование предмета исследования — результат учета задач, реальных возможностей и имеющихся в науке эмпирических описаний объекта, а также других характеристик исследования. Так, в объекте, каким является преобразование учебного материала в процессе обучения, был выделен предмет: способы преобразования учебного материала, составляющего содержание школьного учебника. Объект здесь подвергается двойному ограничению: не все о преобразовании учебного материала, а только о способах реорганизации; о способах перестройки не любого учебного материала, а лишь составляющего содержание учебника.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Еще один пример выделения предмета исследования из объекта. Объект — педагогическая гимназия как школа нового вида. Предмет — образовательные программы в педагоги' ческой гимназии. Таким образом, предмет определен так, что не все изучается о педагогической гимназии, а лишь ее образовательные программы. Из данного объекта могут быть выделены и другие предметы исследования, это зависит от цели и задач выполняемой работы. Например, предметом может являться система учета достижений школьников, или содержание педагогического образования в педагогической гимназии, или конструирование учебного плана педагогической гимназии и др.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В приведенных примерах предмет исследования четко выделен из объекта, составляет его часть, что облегчает конструирование логики исследования. Кроме этого следует отметить, что объект и предмет в них лежит в области интересов одной науки — педагогики.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Иногда начинающие исследователи допускают такую ошибку как разрыв между объектом и предметом исследования, а именно выделяют их в разных научных областях, что ведет к нарушению целостности работы, системности получаемых результатов и, в конечном итоге, к заметному снижению уровня теоретической и практической значимости исследования. Чаще всего подобное "расщепление" происходит в плоскостях педагогики и психологии. Например, объект определяется в области психологии: речевая деятельность студентов младших, курсов языковых факультетов, а предмет — в педагогике: процесс совершенствования речевой деятельности на основе реализации индивидуального подхода.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Встречается и обратное соотношение — объект в педагогике, а предмет в психологии: объект — процесс целенаправленного совершенствования познавательной деятельности старших школьников, предмет — познавательная деятельность учащихся в процессе выполнения системы заданий развивающего характера.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lastRenderedPageBreak/>
        <w:t>Приведем пример того, как могут быть сформулированы объект, предмет и гипотеза исследования по конкретной теме.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Тема исследования студентки факультета физики Н. Ильиной сформулирована следующим образом; "Коллективное взаимодействие учащихся в современной школе".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Объектом исследования является воспитательный процесс в школе.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Предмет исследования определен как: взаимодействие школьников в коллективе.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Гипотеза исследования звучит так; организация коллективного взаимодействия учащихся будет успешной, если: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учитель и учащиеся заинтересованы в коллективном взаимодействии.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учитель владеет методикой конструирования, организации, проведений коллективных творческих дел, а учащиеся — навыками коллективного взаимодействия.</w:t>
      </w:r>
    </w:p>
    <w:p w:rsidR="00B330BF" w:rsidRPr="00B330BF" w:rsidRDefault="00B330BF" w:rsidP="00B330BF">
      <w:pPr>
        <w:spacing w:before="120" w:after="240" w:line="240" w:lineRule="auto"/>
        <w:ind w:left="200" w:right="200" w:firstLine="240"/>
        <w:jc w:val="both"/>
        <w:rPr>
          <w:rFonts w:ascii="Georgia" w:eastAsia="Times New Roman" w:hAnsi="Georgia" w:cs="Times New Roman"/>
          <w:color w:val="003333"/>
          <w:sz w:val="27"/>
          <w:szCs w:val="27"/>
        </w:rPr>
      </w:pPr>
      <w:r w:rsidRPr="00B330BF">
        <w:rPr>
          <w:rFonts w:ascii="Georgia" w:eastAsia="Times New Roman" w:hAnsi="Georgia" w:cs="Times New Roman"/>
          <w:color w:val="003333"/>
          <w:sz w:val="27"/>
          <w:szCs w:val="27"/>
        </w:rPr>
        <w:t>В этом примере объект и предмет исследования находятся в области одной науки — педагогики. Предмет составляет часть объекта, его конкретизирует и уточняет. Гипотеза носит описательный характер, и позволяет определить пути решения проблемы коллективного взаимодействия школьников.</w:t>
      </w:r>
    </w:p>
    <w:p w:rsidR="00245165" w:rsidRDefault="00245165"/>
    <w:sectPr w:rsidR="00245165" w:rsidSect="005B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30BF"/>
    <w:rsid w:val="00197AE0"/>
    <w:rsid w:val="00245165"/>
    <w:rsid w:val="005B3546"/>
    <w:rsid w:val="006163CE"/>
    <w:rsid w:val="00B3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46"/>
  </w:style>
  <w:style w:type="paragraph" w:styleId="1">
    <w:name w:val="heading 1"/>
    <w:basedOn w:val="a"/>
    <w:link w:val="10"/>
    <w:uiPriority w:val="9"/>
    <w:qFormat/>
    <w:rsid w:val="00B33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3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0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30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2017-04-24T11:05:00Z</dcterms:created>
  <dcterms:modified xsi:type="dcterms:W3CDTF">2017-08-20T11:23:00Z</dcterms:modified>
</cp:coreProperties>
</file>